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9A8C4" w14:textId="234E048D" w:rsidR="002459BC" w:rsidRPr="00E0511C" w:rsidRDefault="00387905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2"/>
          <w:u w:val="single"/>
        </w:rPr>
      </w:pPr>
      <w:r>
        <w:rPr>
          <w:rFonts w:ascii="ＭＳ ゴシック" w:eastAsia="ＭＳ ゴシック" w:hAnsi="ＭＳ ゴシック" w:cs="Times New Roman"/>
          <w:noProof/>
          <w:szCs w:val="21"/>
        </w:rPr>
        <w:drawing>
          <wp:anchor distT="0" distB="0" distL="114300" distR="114300" simplePos="0" relativeHeight="251913216" behindDoc="0" locked="0" layoutInCell="1" allowOverlap="1" wp14:anchorId="705FC76F" wp14:editId="2572ED61">
            <wp:simplePos x="0" y="0"/>
            <wp:positionH relativeFrom="column">
              <wp:posOffset>4690473</wp:posOffset>
            </wp:positionH>
            <wp:positionV relativeFrom="paragraph">
              <wp:posOffset>-3447</wp:posOffset>
            </wp:positionV>
            <wp:extent cx="1019810" cy="303530"/>
            <wp:effectExtent l="0" t="0" r="8890" b="1270"/>
            <wp:wrapNone/>
            <wp:docPr id="191386800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BB" w:rsidRPr="00E0511C">
        <w:rPr>
          <w:rFonts w:ascii="メイリオ" w:eastAsia="メイリオ" w:hAnsi="メイリオ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CDB66A1" wp14:editId="03115990">
                <wp:simplePos x="0" y="0"/>
                <wp:positionH relativeFrom="column">
                  <wp:posOffset>905510</wp:posOffset>
                </wp:positionH>
                <wp:positionV relativeFrom="paragraph">
                  <wp:posOffset>-30480</wp:posOffset>
                </wp:positionV>
                <wp:extent cx="3721100" cy="406400"/>
                <wp:effectExtent l="0" t="0" r="12700" b="12700"/>
                <wp:wrapNone/>
                <wp:docPr id="40" name="四角形: 角を丸くする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0" cy="406400"/>
                        </a:xfrm>
                        <a:prstGeom prst="roundRect">
                          <a:avLst>
                            <a:gd name="adj" fmla="val 769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442E87" w14:textId="6598A5CC" w:rsidR="002459BC" w:rsidRPr="003544BD" w:rsidRDefault="003544BD" w:rsidP="002459BC">
                            <w:pPr>
                              <w:spacing w:before="120" w:line="320" w:lineRule="exact"/>
                              <w:rPr>
                                <w:rFonts w:ascii="メイリオ" w:eastAsia="メイリオ" w:hAnsi="メイリオ"/>
                                <w:b/>
                                <w:sz w:val="18"/>
                                <w:szCs w:val="18"/>
                              </w:rPr>
                            </w:pPr>
                            <w:r w:rsidRPr="003544BD">
                              <w:rPr>
                                <w:rFonts w:ascii="メイリオ" w:eastAsia="メイリオ" w:hAnsi="メイリオ" w:hint="eastAsia"/>
                                <w:b/>
                                <w:sz w:val="18"/>
                                <w:szCs w:val="18"/>
                              </w:rPr>
                              <w:t>中堅・中小企業の賃上げに向けた省力化等の大規模成長投資補助金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DB66A1" id="四角形: 角を丸くする 40" o:spid="_x0000_s1026" style="position:absolute;left:0;text-align:left;margin-left:71.3pt;margin-top:-2.4pt;width:293pt;height:32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" strokeweight="1.5pt">
                <v:textbox inset="5.85pt,.7pt,5.85pt,.7pt">
                  <w:txbxContent>
                    <w:p w14:paraId="16442E87" w14:textId="6598A5CC" w:rsidR="002459BC" w:rsidRPr="003544BD" w:rsidRDefault="003544BD" w:rsidP="002459BC">
                      <w:pPr>
                        <w:spacing w:before="120" w:line="320" w:lineRule="exact"/>
                        <w:rPr>
                          <w:rFonts w:ascii="メイリオ" w:eastAsia="メイリオ" w:hAnsi="メイリオ"/>
                          <w:b/>
                          <w:sz w:val="18"/>
                          <w:szCs w:val="18"/>
                        </w:rPr>
                      </w:pPr>
                      <w:r w:rsidRPr="003544BD">
                        <w:rPr>
                          <w:rFonts w:ascii="メイリオ" w:eastAsia="メイリオ" w:hAnsi="メイリオ" w:hint="eastAsia"/>
                          <w:b/>
                          <w:sz w:val="18"/>
                          <w:szCs w:val="18"/>
                        </w:rPr>
                        <w:t>中堅・中小企業の賃上げに向けた省力化等の大規模成長投資補助金</w:t>
                      </w:r>
                    </w:p>
                  </w:txbxContent>
                </v:textbox>
              </v:roundrect>
            </w:pict>
          </mc:Fallback>
        </mc:AlternateContent>
      </w:r>
      <w:r w:rsidR="008301BB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397D459" wp14:editId="17A2BDE8">
                <wp:simplePos x="0" y="0"/>
                <wp:positionH relativeFrom="margin">
                  <wp:align>left</wp:align>
                </wp:positionH>
                <wp:positionV relativeFrom="paragraph">
                  <wp:posOffset>-84455</wp:posOffset>
                </wp:positionV>
                <wp:extent cx="1158240" cy="51816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8B62E6" w14:textId="772C2342" w:rsidR="008301BB" w:rsidRPr="008301BB" w:rsidRDefault="008301BB" w:rsidP="008301BB">
                            <w:pPr>
                              <w:ind w:left="240" w:hanging="240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301BB">
                              <w:rPr>
                                <w:rFonts w:ascii="メイリオ" w:eastAsia="メイリオ" w:hAnsi="メイリオ" w:hint="eastAsia"/>
                              </w:rPr>
                              <w:t>（様式６）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7D4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-6.65pt;width:91.2pt;height:40.8pt;z-index:251907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" filled="f" fillcolor="yellow" stroked="f">
                <v:textbox>
                  <w:txbxContent>
                    <w:p w14:paraId="098B62E6" w14:textId="772C2342" w:rsidR="008301BB" w:rsidRPr="008301BB" w:rsidRDefault="008301BB" w:rsidP="008301BB">
                      <w:pPr>
                        <w:ind w:left="240" w:hanging="240"/>
                        <w:jc w:val="left"/>
                        <w:rPr>
                          <w:rFonts w:ascii="メイリオ" w:eastAsia="メイリオ" w:hAnsi="メイリオ"/>
                        </w:rPr>
                      </w:pPr>
                      <w:r w:rsidRPr="008301BB">
                        <w:rPr>
                          <w:rFonts w:ascii="メイリオ" w:eastAsia="メイリオ" w:hAnsi="メイリオ" w:hint="eastAsia"/>
                        </w:rPr>
                        <w:t>（様式６）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5C465D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3E042B7C" w14:textId="0AF1D42E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b/>
          <w:sz w:val="28"/>
          <w:szCs w:val="24"/>
        </w:rPr>
      </w:pPr>
      <w:r>
        <w:rPr>
          <w:rFonts w:ascii="メイリオ" w:eastAsia="メイリオ" w:hAnsi="メイリオ" w:cs="Times New Roman" w:hint="eastAsia"/>
          <w:b/>
          <w:sz w:val="28"/>
          <w:szCs w:val="24"/>
        </w:rPr>
        <w:t>リース料</w:t>
      </w:r>
      <w:r w:rsidRPr="00E0511C">
        <w:rPr>
          <w:rFonts w:ascii="メイリオ" w:eastAsia="メイリオ" w:hAnsi="メイリオ" w:cs="Times New Roman" w:hint="eastAsia"/>
          <w:b/>
          <w:sz w:val="28"/>
          <w:szCs w:val="24"/>
        </w:rPr>
        <w:t>軽減計算書</w:t>
      </w:r>
    </w:p>
    <w:p w14:paraId="41051BBF" w14:textId="21DD9612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年　　月　　日</w:t>
      </w:r>
    </w:p>
    <w:p w14:paraId="7C065735" w14:textId="77777777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</w:p>
    <w:p w14:paraId="1A4C90E1" w14:textId="59FDE2F8" w:rsidR="002459B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65ECEB3" w14:textId="77777777" w:rsidR="002459BC" w:rsidRDefault="002459BC" w:rsidP="002459BC">
      <w:pPr>
        <w:spacing w:beforeLines="50" w:before="180"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（株）●●●</w:t>
      </w:r>
    </w:p>
    <w:p w14:paraId="7E2C5D06" w14:textId="77777777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06F9B1A2" w14:textId="7777777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</w:t>
      </w:r>
      <w:r>
        <w:rPr>
          <w:rFonts w:ascii="メイリオ" w:eastAsia="メイリオ" w:hAnsi="メイリオ" w:cs="Times New Roman" w:hint="eastAsia"/>
          <w:sz w:val="22"/>
          <w:szCs w:val="24"/>
        </w:rPr>
        <w:t>会員会社等名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）□□□リース（株）</w:t>
      </w:r>
    </w:p>
    <w:p w14:paraId="34205078" w14:textId="72BD169D" w:rsidR="002459BC" w:rsidRPr="00E0511C" w:rsidRDefault="002459BC" w:rsidP="002459BC">
      <w:pPr>
        <w:spacing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 w:rsidR="00276740"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56BBE369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110087E" w14:textId="47C83184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>当社が</w:t>
      </w:r>
      <w:r w:rsidR="003544BD" w:rsidRPr="003544BD">
        <w:rPr>
          <w:rFonts w:ascii="メイリオ" w:eastAsia="メイリオ" w:hAnsi="メイリオ" w:cs="Times New Roman" w:hint="eastAsia"/>
          <w:sz w:val="22"/>
          <w:szCs w:val="24"/>
        </w:rPr>
        <w:t>中堅・中小企業の賃上げに向けた省力化等の大規模成長投資補助金</w:t>
      </w:r>
      <w:r>
        <w:rPr>
          <w:rFonts w:ascii="メイリオ" w:eastAsia="メイリオ" w:hAnsi="メイリオ" w:cs="Times New Roman" w:hint="eastAsia"/>
          <w:sz w:val="22"/>
          <w:szCs w:val="24"/>
        </w:rPr>
        <w:t>の交付を受けた場合、下記のとおり、貴社と締結するリース契約において、リース料総額から当該補助金を控除することにより、リース料を軽減します。</w:t>
      </w:r>
    </w:p>
    <w:p w14:paraId="5F2278FA" w14:textId="77777777" w:rsidR="002459BC" w:rsidRPr="00E0511C" w:rsidRDefault="002459BC" w:rsidP="002459BC">
      <w:pPr>
        <w:spacing w:beforeLines="50" w:before="180" w:afterLines="50" w:after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36"/>
        <w:gridCol w:w="1648"/>
        <w:gridCol w:w="850"/>
        <w:gridCol w:w="2831"/>
        <w:gridCol w:w="2832"/>
      </w:tblGrid>
      <w:tr w:rsidR="002459BC" w:rsidRPr="00E0511C" w14:paraId="6226A52F" w14:textId="77777777" w:rsidTr="000F292C">
        <w:tc>
          <w:tcPr>
            <w:tcW w:w="3118" w:type="dxa"/>
            <w:gridSpan w:val="4"/>
            <w:shd w:val="clear" w:color="auto" w:fill="auto"/>
            <w:vAlign w:val="center"/>
          </w:tcPr>
          <w:p w14:paraId="4887F94B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（消費税額等除く）</w:t>
            </w:r>
          </w:p>
        </w:tc>
        <w:tc>
          <w:tcPr>
            <w:tcW w:w="2831" w:type="dxa"/>
            <w:shd w:val="clear" w:color="auto" w:fill="auto"/>
          </w:tcPr>
          <w:p w14:paraId="23739BD2" w14:textId="662071A3" w:rsidR="002459BC" w:rsidRPr="00FE3945" w:rsidRDefault="002459BC" w:rsidP="000F292C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補助金を活用した場合のリース料総額</w:t>
            </w:r>
          </w:p>
        </w:tc>
        <w:tc>
          <w:tcPr>
            <w:tcW w:w="2832" w:type="dxa"/>
            <w:shd w:val="clear" w:color="auto" w:fill="auto"/>
          </w:tcPr>
          <w:p w14:paraId="252D9E82" w14:textId="05B46E82" w:rsidR="002459BC" w:rsidRPr="00FE3945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補助金を活用しなかった場合のリース料総額</w:t>
            </w:r>
          </w:p>
        </w:tc>
      </w:tr>
      <w:tr w:rsidR="002459BC" w:rsidRPr="00E0511C" w14:paraId="4A6416B3" w14:textId="77777777" w:rsidTr="000F292C">
        <w:trPr>
          <w:trHeight w:val="356"/>
        </w:trPr>
        <w:tc>
          <w:tcPr>
            <w:tcW w:w="311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7F9BF29B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リース料総額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 xml:space="preserve">　A＋B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CB73226" w14:textId="7E285CF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3B0BAFCD" w14:textId="4B3849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2A811D18" w14:textId="77777777" w:rsidTr="000F292C">
        <w:trPr>
          <w:trHeight w:val="356"/>
        </w:trPr>
        <w:tc>
          <w:tcPr>
            <w:tcW w:w="3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C7B8F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73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50F4003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対象設備の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物件金額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5175EC7" w14:textId="3610A93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6C9BA7CC" w14:textId="20300671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7A5E858B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3645EF6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FEC39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498" w:type="dxa"/>
            <w:gridSpan w:val="2"/>
            <w:shd w:val="clear" w:color="auto" w:fill="auto"/>
            <w:vAlign w:val="center"/>
          </w:tcPr>
          <w:p w14:paraId="4FA1A0D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うち補助金額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6A51C8C" w14:textId="3DCE84B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tcBorders>
              <w:tr2bl w:val="single" w:sz="4" w:space="0" w:color="000000" w:themeColor="text1"/>
            </w:tcBorders>
            <w:shd w:val="clear" w:color="auto" w:fill="auto"/>
            <w:vAlign w:val="center"/>
          </w:tcPr>
          <w:p w14:paraId="0744EDAC" w14:textId="77777777" w:rsidR="002459BC" w:rsidRPr="00E0511C" w:rsidRDefault="002459BC" w:rsidP="000F292C">
            <w:pPr>
              <w:spacing w:line="300" w:lineRule="exact"/>
              <w:ind w:right="4180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  <w:tr w:rsidR="002459BC" w:rsidRPr="00E0511C" w14:paraId="2EC2E926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17363031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4E383A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648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3F15FA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うち自己資金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A3B1660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7D632C5" w14:textId="2075D43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F669DDC" w14:textId="153C2AD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 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6977F2F1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067723AF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884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A0B1F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金利・保険料等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6D90056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DEEE3BF" w14:textId="61C70C4F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0A3DD92" w14:textId="57CFA4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</w:tbl>
    <w:p w14:paraId="39AFFDA3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2459BC" w:rsidRPr="00E0511C" w14:paraId="5C3524A4" w14:textId="77777777" w:rsidTr="000F292C">
        <w:tc>
          <w:tcPr>
            <w:tcW w:w="9018" w:type="dxa"/>
            <w:shd w:val="clear" w:color="auto" w:fill="auto"/>
          </w:tcPr>
          <w:p w14:paraId="2DEAAF22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（備考）</w:t>
            </w:r>
          </w:p>
          <w:p w14:paraId="1F4D7ED3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1A81FB3E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443A46B8" w14:textId="77777777" w:rsidR="007A5D54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7B072576" w14:textId="77777777" w:rsidR="007A5D54" w:rsidRPr="00EB05D8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</w:tbl>
    <w:p w14:paraId="7DCB7C5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981"/>
      </w:tblGrid>
      <w:tr w:rsidR="002459BC" w:rsidRPr="00E0511C" w14:paraId="1733CCA6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026D4057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導入設備の名称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44A08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〇〇設備</w:t>
            </w:r>
          </w:p>
        </w:tc>
      </w:tr>
      <w:tr w:rsidR="002459BC" w:rsidRPr="00E0511C" w14:paraId="68A03C5C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393EB9B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法定耐用年数</w:t>
            </w:r>
            <w:r w:rsidRPr="00634BAC">
              <w:rPr>
                <w:rFonts w:ascii="メイリオ" w:eastAsia="メイリオ" w:hAnsi="メイリオ" w:cs="Times New Roman" w:hint="eastAsia"/>
                <w:szCs w:val="24"/>
              </w:rPr>
              <w:t>（リース期間）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668AC21" w14:textId="034598AE" w:rsidR="002459BC" w:rsidRPr="00E0511C" w:rsidRDefault="00F37A75" w:rsidP="00F37A75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年（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年リース）</w:t>
            </w:r>
          </w:p>
        </w:tc>
      </w:tr>
      <w:tr w:rsidR="002459BC" w:rsidRPr="00E0511C" w14:paraId="448C53B8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663895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取得予定年月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23CB2D0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〇〇年〇月</w:t>
            </w:r>
          </w:p>
        </w:tc>
      </w:tr>
    </w:tbl>
    <w:p w14:paraId="56748752" w14:textId="77777777" w:rsidR="002459B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 w:rsidRPr="00E0511C">
        <w:rPr>
          <w:rFonts w:ascii="メイリオ" w:eastAsia="メイリオ" w:hAnsi="メイリオ" w:cs="Times New Roman" w:hint="eastAsia"/>
          <w:sz w:val="20"/>
          <w:szCs w:val="24"/>
        </w:rPr>
        <w:t>＊1</w:t>
      </w:r>
      <w:r>
        <w:rPr>
          <w:rFonts w:ascii="メイリオ" w:eastAsia="メイリオ" w:hAnsi="メイリオ" w:cs="Times New Roman" w:hint="eastAsia"/>
          <w:sz w:val="20"/>
          <w:szCs w:val="24"/>
        </w:rPr>
        <w:t xml:space="preserve">　確定した補助金額が上記金額と異なる場合は、リース料総額を変更することがあります。</w:t>
      </w:r>
    </w:p>
    <w:p w14:paraId="4F782796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＊2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リース契約が終了するまで保存してください。</w:t>
      </w:r>
    </w:p>
    <w:p w14:paraId="4F937451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＊3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物件価額はメーカーが発行した見積書に記載された金額を使用しています。</w:t>
      </w:r>
    </w:p>
    <w:p w14:paraId="66E2248F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</w:p>
    <w:p w14:paraId="0CA179B0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  <w:r w:rsidRPr="00E0511C">
        <w:rPr>
          <w:rFonts w:ascii="メイリオ" w:eastAsia="メイリオ" w:hAnsi="メイリオ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80BADE" wp14:editId="6E8D9AE8">
                <wp:simplePos x="0" y="0"/>
                <wp:positionH relativeFrom="column">
                  <wp:posOffset>184785</wp:posOffset>
                </wp:positionH>
                <wp:positionV relativeFrom="paragraph">
                  <wp:posOffset>193040</wp:posOffset>
                </wp:positionV>
                <wp:extent cx="1554480" cy="952500"/>
                <wp:effectExtent l="0" t="0" r="26670" b="1905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45717" w14:textId="77777777" w:rsidR="002459BC" w:rsidRPr="00DB2693" w:rsidRDefault="002459BC" w:rsidP="002459BC">
                            <w:pPr>
                              <w:spacing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0BADE" id="テキスト ボックス 43" o:spid="_x0000_s1028" type="#_x0000_t202" style="position:absolute;left:0;text-align:left;margin-left:14.55pt;margin-top:15.2pt;width:122.4pt;height: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">
                <v:textbox inset="5.85pt,.7pt,5.85pt,.7pt">
                  <w:txbxContent>
                    <w:p w14:paraId="7CA45717" w14:textId="77777777" w:rsidR="002459BC" w:rsidRPr="00DB2693" w:rsidRDefault="002459BC" w:rsidP="002459BC">
                      <w:pPr>
                        <w:spacing w:before="180"/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上記内容の確認印</w:t>
      </w:r>
    </w:p>
    <w:p w14:paraId="29C61275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2EBECADA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6878D77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EEE30D6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3EE45FE" w14:textId="77777777" w:rsidR="007A5D54" w:rsidRDefault="007A5D54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4"/>
          <w:u w:val="single"/>
        </w:rPr>
      </w:pPr>
    </w:p>
    <w:sectPr w:rsidR="007A5D54" w:rsidSect="00181AC7">
      <w:footerReference w:type="default" r:id="rId9"/>
      <w:type w:val="continuous"/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63764" w14:textId="77777777" w:rsidR="00C9487F" w:rsidRDefault="00C9487F" w:rsidP="00AD7831">
      <w:r>
        <w:separator/>
      </w:r>
    </w:p>
  </w:endnote>
  <w:endnote w:type="continuationSeparator" w:id="0">
    <w:p w14:paraId="58926C9A" w14:textId="77777777" w:rsidR="00C9487F" w:rsidRDefault="00C9487F" w:rsidP="00A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9C4" w14:textId="70BEC0D4" w:rsidR="00C13A20" w:rsidRPr="000F46CE" w:rsidRDefault="00C13A20" w:rsidP="000F46CE">
    <w:pPr>
      <w:pStyle w:val="a7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A2CF" w14:textId="77777777" w:rsidR="00C9487F" w:rsidRDefault="00C9487F" w:rsidP="00AD7831">
      <w:r>
        <w:separator/>
      </w:r>
    </w:p>
  </w:footnote>
  <w:footnote w:type="continuationSeparator" w:id="0">
    <w:p w14:paraId="3C5F7CFE" w14:textId="77777777" w:rsidR="00C9487F" w:rsidRDefault="00C9487F" w:rsidP="00A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DAC"/>
    <w:multiLevelType w:val="hybridMultilevel"/>
    <w:tmpl w:val="9D4E205E"/>
    <w:lvl w:ilvl="0" w:tplc="04090009">
      <w:start w:val="1"/>
      <w:numFmt w:val="bullet"/>
      <w:lvlText w:val=""/>
      <w:lvlJc w:val="left"/>
      <w:pPr>
        <w:ind w:left="1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07EB7EE7"/>
    <w:multiLevelType w:val="hybridMultilevel"/>
    <w:tmpl w:val="56B4C2A6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CD3F9F"/>
    <w:multiLevelType w:val="hybridMultilevel"/>
    <w:tmpl w:val="F6469FA4"/>
    <w:lvl w:ilvl="0" w:tplc="90907408">
      <w:start w:val="1"/>
      <w:numFmt w:val="decimal"/>
      <w:lvlText w:val="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B3C10E4"/>
    <w:multiLevelType w:val="hybridMultilevel"/>
    <w:tmpl w:val="6F1E501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37DFD"/>
    <w:multiLevelType w:val="hybridMultilevel"/>
    <w:tmpl w:val="721AE6B0"/>
    <w:lvl w:ilvl="0" w:tplc="826273AC">
      <w:start w:val="1"/>
      <w:numFmt w:val="decimalEnclosedCircle"/>
      <w:lvlText w:val="%1"/>
      <w:lvlJc w:val="left"/>
      <w:pPr>
        <w:ind w:left="1040" w:hanging="4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5" w15:restartNumberingAfterBreak="0">
    <w:nsid w:val="1D2A7BCA"/>
    <w:multiLevelType w:val="hybridMultilevel"/>
    <w:tmpl w:val="8B5024B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153837"/>
    <w:multiLevelType w:val="hybridMultilevel"/>
    <w:tmpl w:val="FA727FB0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FB4129"/>
    <w:multiLevelType w:val="hybridMultilevel"/>
    <w:tmpl w:val="F6C222D0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8" w15:restartNumberingAfterBreak="0">
    <w:nsid w:val="27260F0A"/>
    <w:multiLevelType w:val="hybridMultilevel"/>
    <w:tmpl w:val="7C86B6C8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BA7823"/>
    <w:multiLevelType w:val="hybridMultilevel"/>
    <w:tmpl w:val="0DF01966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AF95277"/>
    <w:multiLevelType w:val="hybridMultilevel"/>
    <w:tmpl w:val="A940775E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243A11"/>
    <w:multiLevelType w:val="hybridMultilevel"/>
    <w:tmpl w:val="9830F01A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2" w15:restartNumberingAfterBreak="0">
    <w:nsid w:val="2CAF7F68"/>
    <w:multiLevelType w:val="hybridMultilevel"/>
    <w:tmpl w:val="232CA6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3E6A84"/>
    <w:multiLevelType w:val="hybridMultilevel"/>
    <w:tmpl w:val="7ADAA06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4102CD"/>
    <w:multiLevelType w:val="hybridMultilevel"/>
    <w:tmpl w:val="335A726C"/>
    <w:lvl w:ilvl="0" w:tplc="2C180904">
      <w:start w:val="1"/>
      <w:numFmt w:val="bullet"/>
      <w:lvlText w:val=""/>
      <w:lvlJc w:val="left"/>
      <w:pPr>
        <w:ind w:left="10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3" w:hanging="420"/>
      </w:pPr>
      <w:rPr>
        <w:rFonts w:ascii="Wingdings" w:hAnsi="Wingdings" w:hint="default"/>
      </w:rPr>
    </w:lvl>
  </w:abstractNum>
  <w:abstractNum w:abstractNumId="15" w15:restartNumberingAfterBreak="0">
    <w:nsid w:val="344866E2"/>
    <w:multiLevelType w:val="hybridMultilevel"/>
    <w:tmpl w:val="9726FB82"/>
    <w:lvl w:ilvl="0" w:tplc="E1F4CED2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53622EC"/>
    <w:multiLevelType w:val="hybridMultilevel"/>
    <w:tmpl w:val="A7F884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F01D02"/>
    <w:multiLevelType w:val="hybridMultilevel"/>
    <w:tmpl w:val="33DAAB72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5F6F5D"/>
    <w:multiLevelType w:val="hybridMultilevel"/>
    <w:tmpl w:val="41F4A224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903295"/>
    <w:multiLevelType w:val="hybridMultilevel"/>
    <w:tmpl w:val="5A7A78CA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9971A9"/>
    <w:multiLevelType w:val="hybridMultilevel"/>
    <w:tmpl w:val="242E66F6"/>
    <w:lvl w:ilvl="0" w:tplc="2C180904">
      <w:start w:val="1"/>
      <w:numFmt w:val="bullet"/>
      <w:lvlText w:val="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1" w15:restartNumberingAfterBreak="0">
    <w:nsid w:val="50B32E1F"/>
    <w:multiLevelType w:val="hybridMultilevel"/>
    <w:tmpl w:val="3BF6AD8E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5131000D"/>
    <w:multiLevelType w:val="hybridMultilevel"/>
    <w:tmpl w:val="681ECA8C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F515CF"/>
    <w:multiLevelType w:val="hybridMultilevel"/>
    <w:tmpl w:val="B0F674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561240AB"/>
    <w:multiLevelType w:val="hybridMultilevel"/>
    <w:tmpl w:val="B45CB73E"/>
    <w:lvl w:ilvl="0" w:tplc="2C18090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CDF2FCA"/>
    <w:multiLevelType w:val="hybridMultilevel"/>
    <w:tmpl w:val="32AE84E8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1F6380"/>
    <w:multiLevelType w:val="hybridMultilevel"/>
    <w:tmpl w:val="F8509FE8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4BB1C4D"/>
    <w:multiLevelType w:val="hybridMultilevel"/>
    <w:tmpl w:val="C2166584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65640A0D"/>
    <w:multiLevelType w:val="hybridMultilevel"/>
    <w:tmpl w:val="88FCC156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A81F62"/>
    <w:multiLevelType w:val="hybridMultilevel"/>
    <w:tmpl w:val="5A1E9BF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7E6758"/>
    <w:multiLevelType w:val="hybridMultilevel"/>
    <w:tmpl w:val="23804A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BD7007"/>
    <w:multiLevelType w:val="hybridMultilevel"/>
    <w:tmpl w:val="9912F31C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63310C"/>
    <w:multiLevelType w:val="hybridMultilevel"/>
    <w:tmpl w:val="444A20BA"/>
    <w:lvl w:ilvl="0" w:tplc="0409000B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abstractNum w:abstractNumId="33" w15:restartNumberingAfterBreak="0">
    <w:nsid w:val="6BED3C4C"/>
    <w:multiLevelType w:val="hybridMultilevel"/>
    <w:tmpl w:val="CD98BA5E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34" w15:restartNumberingAfterBreak="0">
    <w:nsid w:val="6DDF5C50"/>
    <w:multiLevelType w:val="hybridMultilevel"/>
    <w:tmpl w:val="59686842"/>
    <w:lvl w:ilvl="0" w:tplc="723CD22E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5" w15:restartNumberingAfterBreak="0">
    <w:nsid w:val="766F4184"/>
    <w:multiLevelType w:val="hybridMultilevel"/>
    <w:tmpl w:val="2F50A0B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5F2C1D"/>
    <w:multiLevelType w:val="hybridMultilevel"/>
    <w:tmpl w:val="BEDC805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B6314D"/>
    <w:multiLevelType w:val="hybridMultilevel"/>
    <w:tmpl w:val="3FE23052"/>
    <w:lvl w:ilvl="0" w:tplc="0409000F">
      <w:start w:val="1"/>
      <w:numFmt w:val="decimal"/>
      <w:lvlText w:val="%1."/>
      <w:lvlJc w:val="left"/>
      <w:pPr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8" w15:restartNumberingAfterBreak="0">
    <w:nsid w:val="7AC05B62"/>
    <w:multiLevelType w:val="hybridMultilevel"/>
    <w:tmpl w:val="286E834A"/>
    <w:lvl w:ilvl="0" w:tplc="04090009">
      <w:start w:val="1"/>
      <w:numFmt w:val="bullet"/>
      <w:lvlText w:val="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07773454">
    <w:abstractNumId w:val="19"/>
  </w:num>
  <w:num w:numId="2" w16cid:durableId="2031642381">
    <w:abstractNumId w:val="15"/>
  </w:num>
  <w:num w:numId="3" w16cid:durableId="700400456">
    <w:abstractNumId w:val="10"/>
  </w:num>
  <w:num w:numId="4" w16cid:durableId="1170563398">
    <w:abstractNumId w:val="28"/>
  </w:num>
  <w:num w:numId="5" w16cid:durableId="591863681">
    <w:abstractNumId w:val="21"/>
  </w:num>
  <w:num w:numId="6" w16cid:durableId="2117358233">
    <w:abstractNumId w:val="8"/>
  </w:num>
  <w:num w:numId="7" w16cid:durableId="404568444">
    <w:abstractNumId w:val="32"/>
  </w:num>
  <w:num w:numId="8" w16cid:durableId="226689743">
    <w:abstractNumId w:val="14"/>
  </w:num>
  <w:num w:numId="9" w16cid:durableId="590966660">
    <w:abstractNumId w:val="20"/>
  </w:num>
  <w:num w:numId="10" w16cid:durableId="578103304">
    <w:abstractNumId w:val="3"/>
  </w:num>
  <w:num w:numId="11" w16cid:durableId="196821819">
    <w:abstractNumId w:val="27"/>
  </w:num>
  <w:num w:numId="12" w16cid:durableId="735517363">
    <w:abstractNumId w:val="5"/>
  </w:num>
  <w:num w:numId="13" w16cid:durableId="1890529478">
    <w:abstractNumId w:val="18"/>
  </w:num>
  <w:num w:numId="14" w16cid:durableId="764309088">
    <w:abstractNumId w:val="26"/>
  </w:num>
  <w:num w:numId="15" w16cid:durableId="896939368">
    <w:abstractNumId w:val="31"/>
  </w:num>
  <w:num w:numId="16" w16cid:durableId="1743723262">
    <w:abstractNumId w:val="22"/>
  </w:num>
  <w:num w:numId="17" w16cid:durableId="1357343696">
    <w:abstractNumId w:val="9"/>
  </w:num>
  <w:num w:numId="18" w16cid:durableId="1172061188">
    <w:abstractNumId w:val="24"/>
  </w:num>
  <w:num w:numId="19" w16cid:durableId="1910192249">
    <w:abstractNumId w:val="7"/>
  </w:num>
  <w:num w:numId="20" w16cid:durableId="1268385484">
    <w:abstractNumId w:val="11"/>
  </w:num>
  <w:num w:numId="21" w16cid:durableId="408768500">
    <w:abstractNumId w:val="0"/>
  </w:num>
  <w:num w:numId="22" w16cid:durableId="1886795857">
    <w:abstractNumId w:val="33"/>
  </w:num>
  <w:num w:numId="23" w16cid:durableId="1035079005">
    <w:abstractNumId w:val="37"/>
  </w:num>
  <w:num w:numId="24" w16cid:durableId="344333849">
    <w:abstractNumId w:val="1"/>
  </w:num>
  <w:num w:numId="25" w16cid:durableId="708795865">
    <w:abstractNumId w:val="6"/>
  </w:num>
  <w:num w:numId="26" w16cid:durableId="1947342221">
    <w:abstractNumId w:val="36"/>
  </w:num>
  <w:num w:numId="27" w16cid:durableId="76560396">
    <w:abstractNumId w:val="13"/>
  </w:num>
  <w:num w:numId="28" w16cid:durableId="825169883">
    <w:abstractNumId w:val="38"/>
  </w:num>
  <w:num w:numId="29" w16cid:durableId="579217063">
    <w:abstractNumId w:val="2"/>
  </w:num>
  <w:num w:numId="30" w16cid:durableId="1251623911">
    <w:abstractNumId w:val="35"/>
  </w:num>
  <w:num w:numId="31" w16cid:durableId="54133495">
    <w:abstractNumId w:val="29"/>
  </w:num>
  <w:num w:numId="32" w16cid:durableId="1838493192">
    <w:abstractNumId w:val="17"/>
  </w:num>
  <w:num w:numId="33" w16cid:durableId="2125078310">
    <w:abstractNumId w:val="34"/>
  </w:num>
  <w:num w:numId="34" w16cid:durableId="2056075209">
    <w:abstractNumId w:val="25"/>
  </w:num>
  <w:num w:numId="35" w16cid:durableId="1843079770">
    <w:abstractNumId w:val="12"/>
  </w:num>
  <w:num w:numId="36" w16cid:durableId="382142389">
    <w:abstractNumId w:val="16"/>
  </w:num>
  <w:num w:numId="37" w16cid:durableId="1316565175">
    <w:abstractNumId w:val="4"/>
  </w:num>
  <w:num w:numId="38" w16cid:durableId="973947876">
    <w:abstractNumId w:val="23"/>
  </w:num>
  <w:num w:numId="39" w16cid:durableId="194387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7C3"/>
    <w:rsid w:val="00021E1D"/>
    <w:rsid w:val="000220C4"/>
    <w:rsid w:val="00023E92"/>
    <w:rsid w:val="00033262"/>
    <w:rsid w:val="00036129"/>
    <w:rsid w:val="00037806"/>
    <w:rsid w:val="00042062"/>
    <w:rsid w:val="000426A8"/>
    <w:rsid w:val="00046F0A"/>
    <w:rsid w:val="00047D85"/>
    <w:rsid w:val="00053990"/>
    <w:rsid w:val="000546CE"/>
    <w:rsid w:val="00055CAA"/>
    <w:rsid w:val="0005609F"/>
    <w:rsid w:val="00061714"/>
    <w:rsid w:val="000646CD"/>
    <w:rsid w:val="00071EEC"/>
    <w:rsid w:val="0007237A"/>
    <w:rsid w:val="00072601"/>
    <w:rsid w:val="000823FC"/>
    <w:rsid w:val="00087347"/>
    <w:rsid w:val="00092D95"/>
    <w:rsid w:val="000933B0"/>
    <w:rsid w:val="0009358A"/>
    <w:rsid w:val="000A5536"/>
    <w:rsid w:val="000B2309"/>
    <w:rsid w:val="000B71E4"/>
    <w:rsid w:val="000C26F4"/>
    <w:rsid w:val="000C4069"/>
    <w:rsid w:val="000C56BC"/>
    <w:rsid w:val="000C5E27"/>
    <w:rsid w:val="000C6C9C"/>
    <w:rsid w:val="000D73D2"/>
    <w:rsid w:val="000E0F3E"/>
    <w:rsid w:val="000E485E"/>
    <w:rsid w:val="000E5E0C"/>
    <w:rsid w:val="000F1D06"/>
    <w:rsid w:val="000F46CE"/>
    <w:rsid w:val="000F569F"/>
    <w:rsid w:val="000F6802"/>
    <w:rsid w:val="000F6B11"/>
    <w:rsid w:val="00105384"/>
    <w:rsid w:val="00110992"/>
    <w:rsid w:val="0011311D"/>
    <w:rsid w:val="001358C8"/>
    <w:rsid w:val="00151B4B"/>
    <w:rsid w:val="001666CA"/>
    <w:rsid w:val="0017470B"/>
    <w:rsid w:val="00174884"/>
    <w:rsid w:val="00181AC7"/>
    <w:rsid w:val="001862D4"/>
    <w:rsid w:val="00187C3F"/>
    <w:rsid w:val="00190A2F"/>
    <w:rsid w:val="001964F4"/>
    <w:rsid w:val="001977A5"/>
    <w:rsid w:val="001A6FF5"/>
    <w:rsid w:val="001B1CC4"/>
    <w:rsid w:val="001B4164"/>
    <w:rsid w:val="001B4B03"/>
    <w:rsid w:val="001B4E5A"/>
    <w:rsid w:val="001B5086"/>
    <w:rsid w:val="001B5899"/>
    <w:rsid w:val="001C135A"/>
    <w:rsid w:val="001C2A44"/>
    <w:rsid w:val="001D49F9"/>
    <w:rsid w:val="001E37E4"/>
    <w:rsid w:val="001E7B1E"/>
    <w:rsid w:val="001F6199"/>
    <w:rsid w:val="00206999"/>
    <w:rsid w:val="00216EAE"/>
    <w:rsid w:val="00222077"/>
    <w:rsid w:val="002225C5"/>
    <w:rsid w:val="00227FD9"/>
    <w:rsid w:val="002317A4"/>
    <w:rsid w:val="00233221"/>
    <w:rsid w:val="00233E64"/>
    <w:rsid w:val="00234284"/>
    <w:rsid w:val="00235F31"/>
    <w:rsid w:val="00236E95"/>
    <w:rsid w:val="00237769"/>
    <w:rsid w:val="002459BC"/>
    <w:rsid w:val="00245C24"/>
    <w:rsid w:val="00272039"/>
    <w:rsid w:val="00273015"/>
    <w:rsid w:val="00275E06"/>
    <w:rsid w:val="00276740"/>
    <w:rsid w:val="002810E0"/>
    <w:rsid w:val="00282769"/>
    <w:rsid w:val="00284706"/>
    <w:rsid w:val="002851AB"/>
    <w:rsid w:val="0028739B"/>
    <w:rsid w:val="00287F2B"/>
    <w:rsid w:val="002A3A6B"/>
    <w:rsid w:val="002A455A"/>
    <w:rsid w:val="002A572E"/>
    <w:rsid w:val="002A6753"/>
    <w:rsid w:val="002B40CD"/>
    <w:rsid w:val="002B5E69"/>
    <w:rsid w:val="002B6090"/>
    <w:rsid w:val="002C59EA"/>
    <w:rsid w:val="002C6CF5"/>
    <w:rsid w:val="002D0C41"/>
    <w:rsid w:val="002D17F9"/>
    <w:rsid w:val="002D3CB0"/>
    <w:rsid w:val="002E20DF"/>
    <w:rsid w:val="002E5117"/>
    <w:rsid w:val="002E7D26"/>
    <w:rsid w:val="002F37C3"/>
    <w:rsid w:val="002F46C7"/>
    <w:rsid w:val="002F7B34"/>
    <w:rsid w:val="003018FB"/>
    <w:rsid w:val="0030572B"/>
    <w:rsid w:val="0030738F"/>
    <w:rsid w:val="00310CE0"/>
    <w:rsid w:val="00311142"/>
    <w:rsid w:val="0031343C"/>
    <w:rsid w:val="003201ED"/>
    <w:rsid w:val="003310FA"/>
    <w:rsid w:val="003544BD"/>
    <w:rsid w:val="003661CE"/>
    <w:rsid w:val="00366C07"/>
    <w:rsid w:val="00377641"/>
    <w:rsid w:val="00384F69"/>
    <w:rsid w:val="00387905"/>
    <w:rsid w:val="003A682C"/>
    <w:rsid w:val="003A7862"/>
    <w:rsid w:val="003A7D61"/>
    <w:rsid w:val="003B0003"/>
    <w:rsid w:val="003B2518"/>
    <w:rsid w:val="003B7817"/>
    <w:rsid w:val="003C12A5"/>
    <w:rsid w:val="003C62FF"/>
    <w:rsid w:val="003C6571"/>
    <w:rsid w:val="003D163A"/>
    <w:rsid w:val="003D182F"/>
    <w:rsid w:val="003D4C22"/>
    <w:rsid w:val="003D4CB8"/>
    <w:rsid w:val="003E3DC4"/>
    <w:rsid w:val="003E7B22"/>
    <w:rsid w:val="004017B5"/>
    <w:rsid w:val="00405249"/>
    <w:rsid w:val="00407192"/>
    <w:rsid w:val="00422560"/>
    <w:rsid w:val="004237A4"/>
    <w:rsid w:val="004324F6"/>
    <w:rsid w:val="0043613D"/>
    <w:rsid w:val="00437A74"/>
    <w:rsid w:val="00440D5A"/>
    <w:rsid w:val="004445CD"/>
    <w:rsid w:val="00454322"/>
    <w:rsid w:val="00454786"/>
    <w:rsid w:val="00456E0F"/>
    <w:rsid w:val="0047052B"/>
    <w:rsid w:val="00472584"/>
    <w:rsid w:val="00474615"/>
    <w:rsid w:val="00475DE1"/>
    <w:rsid w:val="00485436"/>
    <w:rsid w:val="004922CB"/>
    <w:rsid w:val="004930AB"/>
    <w:rsid w:val="0049722C"/>
    <w:rsid w:val="00497260"/>
    <w:rsid w:val="004972B9"/>
    <w:rsid w:val="004A5FCE"/>
    <w:rsid w:val="004B384F"/>
    <w:rsid w:val="004C2F36"/>
    <w:rsid w:val="004C6A1C"/>
    <w:rsid w:val="004D3944"/>
    <w:rsid w:val="004D6273"/>
    <w:rsid w:val="004D7DDF"/>
    <w:rsid w:val="004F6958"/>
    <w:rsid w:val="004F6FA4"/>
    <w:rsid w:val="004F7B63"/>
    <w:rsid w:val="0050005E"/>
    <w:rsid w:val="005037B9"/>
    <w:rsid w:val="00505A7D"/>
    <w:rsid w:val="00507794"/>
    <w:rsid w:val="0051506F"/>
    <w:rsid w:val="00521541"/>
    <w:rsid w:val="0053632F"/>
    <w:rsid w:val="00537D7A"/>
    <w:rsid w:val="005406E1"/>
    <w:rsid w:val="00540CDA"/>
    <w:rsid w:val="005501F7"/>
    <w:rsid w:val="00552D8F"/>
    <w:rsid w:val="0056045C"/>
    <w:rsid w:val="00561F5A"/>
    <w:rsid w:val="005634FD"/>
    <w:rsid w:val="0056667B"/>
    <w:rsid w:val="00572292"/>
    <w:rsid w:val="00574ABC"/>
    <w:rsid w:val="0059601E"/>
    <w:rsid w:val="00597F9B"/>
    <w:rsid w:val="005A0196"/>
    <w:rsid w:val="005A030B"/>
    <w:rsid w:val="005A0DC5"/>
    <w:rsid w:val="005A2BB0"/>
    <w:rsid w:val="005B3AFB"/>
    <w:rsid w:val="005C1D71"/>
    <w:rsid w:val="005C33BC"/>
    <w:rsid w:val="005C3BF1"/>
    <w:rsid w:val="005C74DC"/>
    <w:rsid w:val="005D0744"/>
    <w:rsid w:val="005D5239"/>
    <w:rsid w:val="005E004B"/>
    <w:rsid w:val="005E109D"/>
    <w:rsid w:val="005E1AC1"/>
    <w:rsid w:val="005E67B4"/>
    <w:rsid w:val="005F2500"/>
    <w:rsid w:val="005F7AB6"/>
    <w:rsid w:val="00600423"/>
    <w:rsid w:val="00602719"/>
    <w:rsid w:val="00602C3B"/>
    <w:rsid w:val="006056B1"/>
    <w:rsid w:val="00610066"/>
    <w:rsid w:val="006176F4"/>
    <w:rsid w:val="0062078A"/>
    <w:rsid w:val="00620D83"/>
    <w:rsid w:val="006266DF"/>
    <w:rsid w:val="00627148"/>
    <w:rsid w:val="0063036A"/>
    <w:rsid w:val="00634BAC"/>
    <w:rsid w:val="00635186"/>
    <w:rsid w:val="0063520D"/>
    <w:rsid w:val="00636130"/>
    <w:rsid w:val="00636560"/>
    <w:rsid w:val="006426E5"/>
    <w:rsid w:val="00642A05"/>
    <w:rsid w:val="00645AEA"/>
    <w:rsid w:val="0067323D"/>
    <w:rsid w:val="00675767"/>
    <w:rsid w:val="00675783"/>
    <w:rsid w:val="00681C87"/>
    <w:rsid w:val="00685B9E"/>
    <w:rsid w:val="006874EB"/>
    <w:rsid w:val="00690E52"/>
    <w:rsid w:val="006955EB"/>
    <w:rsid w:val="006A43AC"/>
    <w:rsid w:val="006B0487"/>
    <w:rsid w:val="006B2D18"/>
    <w:rsid w:val="006B4512"/>
    <w:rsid w:val="006C79F2"/>
    <w:rsid w:val="006D147C"/>
    <w:rsid w:val="006D1576"/>
    <w:rsid w:val="006D3A07"/>
    <w:rsid w:val="006D45F5"/>
    <w:rsid w:val="006D57C4"/>
    <w:rsid w:val="006E0552"/>
    <w:rsid w:val="006E225F"/>
    <w:rsid w:val="006F0BF8"/>
    <w:rsid w:val="006F43C8"/>
    <w:rsid w:val="006F4768"/>
    <w:rsid w:val="006F5298"/>
    <w:rsid w:val="00703B25"/>
    <w:rsid w:val="00707AEA"/>
    <w:rsid w:val="00713740"/>
    <w:rsid w:val="007228ED"/>
    <w:rsid w:val="0073259F"/>
    <w:rsid w:val="0074350E"/>
    <w:rsid w:val="007531D5"/>
    <w:rsid w:val="007532F0"/>
    <w:rsid w:val="0075372D"/>
    <w:rsid w:val="007546FC"/>
    <w:rsid w:val="00764606"/>
    <w:rsid w:val="00771E8D"/>
    <w:rsid w:val="00773F28"/>
    <w:rsid w:val="007742FC"/>
    <w:rsid w:val="007744D0"/>
    <w:rsid w:val="00780BDE"/>
    <w:rsid w:val="00783DD0"/>
    <w:rsid w:val="00783E9E"/>
    <w:rsid w:val="007862D2"/>
    <w:rsid w:val="00792B05"/>
    <w:rsid w:val="007935C2"/>
    <w:rsid w:val="00793C4E"/>
    <w:rsid w:val="007977DE"/>
    <w:rsid w:val="00797BF9"/>
    <w:rsid w:val="00797E0A"/>
    <w:rsid w:val="007A0F2D"/>
    <w:rsid w:val="007A5D54"/>
    <w:rsid w:val="007A7606"/>
    <w:rsid w:val="007A7CB5"/>
    <w:rsid w:val="007B25F0"/>
    <w:rsid w:val="007B7189"/>
    <w:rsid w:val="007D0113"/>
    <w:rsid w:val="007D052C"/>
    <w:rsid w:val="007D54A2"/>
    <w:rsid w:val="007D6C42"/>
    <w:rsid w:val="007E3E60"/>
    <w:rsid w:val="007E4C58"/>
    <w:rsid w:val="007F101E"/>
    <w:rsid w:val="007F2EB7"/>
    <w:rsid w:val="007F4212"/>
    <w:rsid w:val="007F4B77"/>
    <w:rsid w:val="008001BB"/>
    <w:rsid w:val="00800CEC"/>
    <w:rsid w:val="00814915"/>
    <w:rsid w:val="0081506C"/>
    <w:rsid w:val="008251B5"/>
    <w:rsid w:val="00826153"/>
    <w:rsid w:val="00826624"/>
    <w:rsid w:val="00827D56"/>
    <w:rsid w:val="008301BB"/>
    <w:rsid w:val="00830C14"/>
    <w:rsid w:val="00830F3B"/>
    <w:rsid w:val="00831F25"/>
    <w:rsid w:val="00834E89"/>
    <w:rsid w:val="008451D9"/>
    <w:rsid w:val="00847CA6"/>
    <w:rsid w:val="00851E13"/>
    <w:rsid w:val="00852DBF"/>
    <w:rsid w:val="00862029"/>
    <w:rsid w:val="00865239"/>
    <w:rsid w:val="0087361C"/>
    <w:rsid w:val="0087662B"/>
    <w:rsid w:val="008807E3"/>
    <w:rsid w:val="00882512"/>
    <w:rsid w:val="00885357"/>
    <w:rsid w:val="00890009"/>
    <w:rsid w:val="008914DE"/>
    <w:rsid w:val="00891608"/>
    <w:rsid w:val="008972EC"/>
    <w:rsid w:val="00897E7A"/>
    <w:rsid w:val="008A57A9"/>
    <w:rsid w:val="008B3D40"/>
    <w:rsid w:val="008C24D9"/>
    <w:rsid w:val="008C47F2"/>
    <w:rsid w:val="008D2B05"/>
    <w:rsid w:val="008D31C1"/>
    <w:rsid w:val="008D463D"/>
    <w:rsid w:val="008E26C7"/>
    <w:rsid w:val="0090421A"/>
    <w:rsid w:val="00906CA4"/>
    <w:rsid w:val="00907889"/>
    <w:rsid w:val="00916A1A"/>
    <w:rsid w:val="00920B88"/>
    <w:rsid w:val="00920D3B"/>
    <w:rsid w:val="00922367"/>
    <w:rsid w:val="009334CD"/>
    <w:rsid w:val="00944AF3"/>
    <w:rsid w:val="009466DA"/>
    <w:rsid w:val="00947094"/>
    <w:rsid w:val="00950826"/>
    <w:rsid w:val="00953555"/>
    <w:rsid w:val="00961E1A"/>
    <w:rsid w:val="00964171"/>
    <w:rsid w:val="009725A9"/>
    <w:rsid w:val="00973D4E"/>
    <w:rsid w:val="0098246C"/>
    <w:rsid w:val="00984F34"/>
    <w:rsid w:val="009954AE"/>
    <w:rsid w:val="00995FC9"/>
    <w:rsid w:val="00997FB4"/>
    <w:rsid w:val="009A34CE"/>
    <w:rsid w:val="009A503F"/>
    <w:rsid w:val="009A5600"/>
    <w:rsid w:val="009B3EA7"/>
    <w:rsid w:val="009B79DD"/>
    <w:rsid w:val="009B7C30"/>
    <w:rsid w:val="009C42D9"/>
    <w:rsid w:val="009D28B4"/>
    <w:rsid w:val="009D59FA"/>
    <w:rsid w:val="009E38C9"/>
    <w:rsid w:val="009E6A59"/>
    <w:rsid w:val="009E7AD1"/>
    <w:rsid w:val="009E7C60"/>
    <w:rsid w:val="009F149E"/>
    <w:rsid w:val="009F4287"/>
    <w:rsid w:val="009F6890"/>
    <w:rsid w:val="00A23008"/>
    <w:rsid w:val="00A31E64"/>
    <w:rsid w:val="00A332EA"/>
    <w:rsid w:val="00A33706"/>
    <w:rsid w:val="00A3409D"/>
    <w:rsid w:val="00A370FA"/>
    <w:rsid w:val="00A404D8"/>
    <w:rsid w:val="00A55EC5"/>
    <w:rsid w:val="00A62820"/>
    <w:rsid w:val="00A65D8E"/>
    <w:rsid w:val="00A66DA6"/>
    <w:rsid w:val="00A77CCA"/>
    <w:rsid w:val="00A81EE8"/>
    <w:rsid w:val="00A82780"/>
    <w:rsid w:val="00A83ED5"/>
    <w:rsid w:val="00A842BF"/>
    <w:rsid w:val="00A84722"/>
    <w:rsid w:val="00A86D03"/>
    <w:rsid w:val="00A879AE"/>
    <w:rsid w:val="00A937F4"/>
    <w:rsid w:val="00AA0D63"/>
    <w:rsid w:val="00AB2E55"/>
    <w:rsid w:val="00AB646C"/>
    <w:rsid w:val="00AC1762"/>
    <w:rsid w:val="00AC2ACE"/>
    <w:rsid w:val="00AD1528"/>
    <w:rsid w:val="00AD2B41"/>
    <w:rsid w:val="00AD56EF"/>
    <w:rsid w:val="00AD62FC"/>
    <w:rsid w:val="00AD6810"/>
    <w:rsid w:val="00AD7831"/>
    <w:rsid w:val="00AF0E02"/>
    <w:rsid w:val="00AF0F59"/>
    <w:rsid w:val="00AF3B55"/>
    <w:rsid w:val="00AF4EC9"/>
    <w:rsid w:val="00B0389E"/>
    <w:rsid w:val="00B26D7E"/>
    <w:rsid w:val="00B323B9"/>
    <w:rsid w:val="00B32593"/>
    <w:rsid w:val="00B459DF"/>
    <w:rsid w:val="00B5187C"/>
    <w:rsid w:val="00B5592A"/>
    <w:rsid w:val="00B613DB"/>
    <w:rsid w:val="00B660D1"/>
    <w:rsid w:val="00B676BF"/>
    <w:rsid w:val="00B70AD1"/>
    <w:rsid w:val="00B737D4"/>
    <w:rsid w:val="00B818A4"/>
    <w:rsid w:val="00BB28CF"/>
    <w:rsid w:val="00BB2AC2"/>
    <w:rsid w:val="00BB5196"/>
    <w:rsid w:val="00BC2E41"/>
    <w:rsid w:val="00BC3FF9"/>
    <w:rsid w:val="00BC6477"/>
    <w:rsid w:val="00BC65F7"/>
    <w:rsid w:val="00BD0650"/>
    <w:rsid w:val="00BD22EA"/>
    <w:rsid w:val="00BD279E"/>
    <w:rsid w:val="00BD431A"/>
    <w:rsid w:val="00BE128A"/>
    <w:rsid w:val="00BE6E6C"/>
    <w:rsid w:val="00BE7585"/>
    <w:rsid w:val="00BF595C"/>
    <w:rsid w:val="00C034D3"/>
    <w:rsid w:val="00C13A20"/>
    <w:rsid w:val="00C15925"/>
    <w:rsid w:val="00C16389"/>
    <w:rsid w:val="00C20F26"/>
    <w:rsid w:val="00C2340B"/>
    <w:rsid w:val="00C2441B"/>
    <w:rsid w:val="00C26B1B"/>
    <w:rsid w:val="00C4002F"/>
    <w:rsid w:val="00C414A1"/>
    <w:rsid w:val="00C41D72"/>
    <w:rsid w:val="00C44981"/>
    <w:rsid w:val="00C562B3"/>
    <w:rsid w:val="00C6225E"/>
    <w:rsid w:val="00C70880"/>
    <w:rsid w:val="00C76915"/>
    <w:rsid w:val="00C839EA"/>
    <w:rsid w:val="00C845BC"/>
    <w:rsid w:val="00C84D3E"/>
    <w:rsid w:val="00C860BC"/>
    <w:rsid w:val="00C9332C"/>
    <w:rsid w:val="00C9487F"/>
    <w:rsid w:val="00CA2A79"/>
    <w:rsid w:val="00CA2B24"/>
    <w:rsid w:val="00CA2BA8"/>
    <w:rsid w:val="00CA3DE8"/>
    <w:rsid w:val="00CA3E47"/>
    <w:rsid w:val="00CA446E"/>
    <w:rsid w:val="00CB0DAD"/>
    <w:rsid w:val="00CB2213"/>
    <w:rsid w:val="00CB4572"/>
    <w:rsid w:val="00CB5905"/>
    <w:rsid w:val="00CB6A7E"/>
    <w:rsid w:val="00CD290C"/>
    <w:rsid w:val="00CD76C8"/>
    <w:rsid w:val="00CE4FA8"/>
    <w:rsid w:val="00CE521B"/>
    <w:rsid w:val="00CE72C9"/>
    <w:rsid w:val="00CF1AD5"/>
    <w:rsid w:val="00D006B7"/>
    <w:rsid w:val="00D101E0"/>
    <w:rsid w:val="00D13CBD"/>
    <w:rsid w:val="00D13DC1"/>
    <w:rsid w:val="00D23FBE"/>
    <w:rsid w:val="00D31AE0"/>
    <w:rsid w:val="00D34D8B"/>
    <w:rsid w:val="00D40274"/>
    <w:rsid w:val="00D41CFA"/>
    <w:rsid w:val="00D42D2D"/>
    <w:rsid w:val="00D517A8"/>
    <w:rsid w:val="00D53EC2"/>
    <w:rsid w:val="00D57A4D"/>
    <w:rsid w:val="00D62337"/>
    <w:rsid w:val="00D70550"/>
    <w:rsid w:val="00D74026"/>
    <w:rsid w:val="00D80489"/>
    <w:rsid w:val="00D81214"/>
    <w:rsid w:val="00D812C7"/>
    <w:rsid w:val="00D90713"/>
    <w:rsid w:val="00D9407E"/>
    <w:rsid w:val="00DB0ED7"/>
    <w:rsid w:val="00DB0F16"/>
    <w:rsid w:val="00DB0F34"/>
    <w:rsid w:val="00DB672B"/>
    <w:rsid w:val="00DC030D"/>
    <w:rsid w:val="00DC433F"/>
    <w:rsid w:val="00DC4D3A"/>
    <w:rsid w:val="00DD1760"/>
    <w:rsid w:val="00DD311B"/>
    <w:rsid w:val="00DD5B1B"/>
    <w:rsid w:val="00DD6185"/>
    <w:rsid w:val="00DD7309"/>
    <w:rsid w:val="00DD785C"/>
    <w:rsid w:val="00DE5085"/>
    <w:rsid w:val="00DE59D5"/>
    <w:rsid w:val="00DF13D9"/>
    <w:rsid w:val="00DF22F2"/>
    <w:rsid w:val="00DF3C69"/>
    <w:rsid w:val="00DF4DD6"/>
    <w:rsid w:val="00DF7669"/>
    <w:rsid w:val="00E01B48"/>
    <w:rsid w:val="00E0502F"/>
    <w:rsid w:val="00E0511C"/>
    <w:rsid w:val="00E053D5"/>
    <w:rsid w:val="00E13300"/>
    <w:rsid w:val="00E24544"/>
    <w:rsid w:val="00E26C95"/>
    <w:rsid w:val="00E3338C"/>
    <w:rsid w:val="00E40FBB"/>
    <w:rsid w:val="00E4119B"/>
    <w:rsid w:val="00E43BCA"/>
    <w:rsid w:val="00E50109"/>
    <w:rsid w:val="00E537A6"/>
    <w:rsid w:val="00E606C7"/>
    <w:rsid w:val="00E638B1"/>
    <w:rsid w:val="00E70AC6"/>
    <w:rsid w:val="00E7271B"/>
    <w:rsid w:val="00E73F09"/>
    <w:rsid w:val="00E758F9"/>
    <w:rsid w:val="00E846EC"/>
    <w:rsid w:val="00E918CE"/>
    <w:rsid w:val="00EA0BC9"/>
    <w:rsid w:val="00EA42C9"/>
    <w:rsid w:val="00EB05D8"/>
    <w:rsid w:val="00EB3CD2"/>
    <w:rsid w:val="00ED5753"/>
    <w:rsid w:val="00EE1C23"/>
    <w:rsid w:val="00EE4123"/>
    <w:rsid w:val="00EE5065"/>
    <w:rsid w:val="00EF01A5"/>
    <w:rsid w:val="00EF0DE6"/>
    <w:rsid w:val="00EF3AE0"/>
    <w:rsid w:val="00EF6A3C"/>
    <w:rsid w:val="00F1317A"/>
    <w:rsid w:val="00F158C3"/>
    <w:rsid w:val="00F228A6"/>
    <w:rsid w:val="00F37721"/>
    <w:rsid w:val="00F37752"/>
    <w:rsid w:val="00F37A75"/>
    <w:rsid w:val="00F46CED"/>
    <w:rsid w:val="00F47C0E"/>
    <w:rsid w:val="00F52E3F"/>
    <w:rsid w:val="00F55E7A"/>
    <w:rsid w:val="00F56D65"/>
    <w:rsid w:val="00F640B3"/>
    <w:rsid w:val="00F651B4"/>
    <w:rsid w:val="00F651D3"/>
    <w:rsid w:val="00F670CB"/>
    <w:rsid w:val="00F71548"/>
    <w:rsid w:val="00F71F64"/>
    <w:rsid w:val="00F86BE5"/>
    <w:rsid w:val="00F93F26"/>
    <w:rsid w:val="00FB23E7"/>
    <w:rsid w:val="00FB64BA"/>
    <w:rsid w:val="00FC053C"/>
    <w:rsid w:val="00FC4472"/>
    <w:rsid w:val="00FC6266"/>
    <w:rsid w:val="00FC6B62"/>
    <w:rsid w:val="00FE3945"/>
    <w:rsid w:val="00FE501F"/>
    <w:rsid w:val="00FE5597"/>
    <w:rsid w:val="00FE7918"/>
    <w:rsid w:val="00FF1F1E"/>
    <w:rsid w:val="00FF3BF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012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1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7831"/>
  </w:style>
  <w:style w:type="paragraph" w:styleId="a7">
    <w:name w:val="footer"/>
    <w:basedOn w:val="a"/>
    <w:link w:val="a8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7831"/>
  </w:style>
  <w:style w:type="paragraph" w:styleId="a9">
    <w:name w:val="Closing"/>
    <w:basedOn w:val="a"/>
    <w:link w:val="aa"/>
    <w:uiPriority w:val="99"/>
    <w:semiHidden/>
    <w:unhideWhenUsed/>
    <w:rsid w:val="001A6FF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A6FF5"/>
  </w:style>
  <w:style w:type="numbering" w:customStyle="1" w:styleId="1">
    <w:name w:val="リストなし1"/>
    <w:next w:val="a2"/>
    <w:uiPriority w:val="99"/>
    <w:semiHidden/>
    <w:unhideWhenUsed/>
    <w:rsid w:val="00E0511C"/>
  </w:style>
  <w:style w:type="table" w:customStyle="1" w:styleId="10">
    <w:name w:val="表 (格子)1"/>
    <w:basedOn w:val="a1"/>
    <w:next w:val="a3"/>
    <w:uiPriority w:val="59"/>
    <w:rsid w:val="00E0511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051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0511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511C"/>
    <w:rPr>
      <w:rFonts w:ascii="Arial" w:eastAsia="ＭＳ ゴシック" w:hAnsi="Arial" w:cs="Times New Roman"/>
      <w:sz w:val="18"/>
      <w:szCs w:val="18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E0511C"/>
    <w:pPr>
      <w:jc w:val="center"/>
    </w:pPr>
    <w:rPr>
      <w:rFonts w:ascii="Century" w:eastAsia="ＭＳ 明朝" w:hAnsi="Century" w:cs="Times New Roman"/>
    </w:rPr>
  </w:style>
  <w:style w:type="character" w:customStyle="1" w:styleId="ae">
    <w:name w:val="記 (文字)"/>
    <w:basedOn w:val="a0"/>
    <w:link w:val="ad"/>
    <w:uiPriority w:val="99"/>
    <w:semiHidden/>
    <w:rsid w:val="00E0511C"/>
    <w:rPr>
      <w:rFonts w:ascii="Century" w:eastAsia="ＭＳ 明朝" w:hAnsi="Century" w:cs="Times New Roman"/>
    </w:rPr>
  </w:style>
  <w:style w:type="character" w:styleId="af">
    <w:name w:val="Hyperlink"/>
    <w:uiPriority w:val="99"/>
    <w:unhideWhenUsed/>
    <w:rsid w:val="00E0511C"/>
    <w:rPr>
      <w:color w:val="0000FF"/>
      <w:u w:val="single"/>
    </w:rPr>
  </w:style>
  <w:style w:type="table" w:customStyle="1" w:styleId="11">
    <w:name w:val="表 (格子)11"/>
    <w:basedOn w:val="a1"/>
    <w:next w:val="a3"/>
    <w:uiPriority w:val="59"/>
    <w:rsid w:val="00E051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E0511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0511C"/>
    <w:pPr>
      <w:jc w:val="left"/>
    </w:pPr>
    <w:rPr>
      <w:rFonts w:ascii="Century" w:eastAsia="ＭＳ 明朝" w:hAnsi="Century" w:cs="Times New Roman"/>
    </w:rPr>
  </w:style>
  <w:style w:type="character" w:customStyle="1" w:styleId="af2">
    <w:name w:val="コメント文字列 (文字)"/>
    <w:basedOn w:val="a0"/>
    <w:link w:val="af1"/>
    <w:uiPriority w:val="99"/>
    <w:rsid w:val="00E0511C"/>
    <w:rPr>
      <w:rFonts w:ascii="Century" w:eastAsia="ＭＳ 明朝" w:hAnsi="Century" w:cs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0511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0511C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E0511C"/>
    <w:rPr>
      <w:rFonts w:ascii="Century" w:eastAsia="ＭＳ 明朝" w:hAnsi="Century" w:cs="Times New Roman"/>
    </w:rPr>
  </w:style>
  <w:style w:type="paragraph" w:styleId="af6">
    <w:name w:val="Date"/>
    <w:basedOn w:val="a"/>
    <w:next w:val="a"/>
    <w:link w:val="af7"/>
    <w:uiPriority w:val="99"/>
    <w:semiHidden/>
    <w:unhideWhenUsed/>
    <w:rsid w:val="001C2A44"/>
  </w:style>
  <w:style w:type="character" w:customStyle="1" w:styleId="af7">
    <w:name w:val="日付 (文字)"/>
    <w:basedOn w:val="a0"/>
    <w:link w:val="af6"/>
    <w:uiPriority w:val="99"/>
    <w:semiHidden/>
    <w:rsid w:val="001C2A44"/>
  </w:style>
  <w:style w:type="character" w:styleId="af8">
    <w:name w:val="Unresolved Mention"/>
    <w:basedOn w:val="a0"/>
    <w:uiPriority w:val="99"/>
    <w:semiHidden/>
    <w:unhideWhenUsed/>
    <w:rsid w:val="0054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6A7BD861-C45B-4478-B5FF-93F3282FD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E67E6D-D0B7-4897-AC60-F96AD2329B27}"/>
</file>

<file path=customXml/itemProps3.xml><?xml version="1.0" encoding="utf-8"?>
<ds:datastoreItem xmlns:ds="http://schemas.openxmlformats.org/officeDocument/2006/customXml" ds:itemID="{12021CE7-5672-4571-86E6-E6C20B109DDC}"/>
</file>

<file path=customXml/itemProps4.xml><?xml version="1.0" encoding="utf-8"?>
<ds:datastoreItem xmlns:ds="http://schemas.openxmlformats.org/officeDocument/2006/customXml" ds:itemID="{C57BC27E-3F6E-4B1C-B051-328813A67C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リース料軽減計算書（様式6）</dc:title>
  <dc:subject/>
  <dc:creator/>
  <cp:keywords/>
  <dc:description/>
  <cp:lastModifiedBy/>
  <cp:revision>1</cp:revision>
  <dcterms:created xsi:type="dcterms:W3CDTF">2025-03-14T05:55:00Z</dcterms:created>
  <dcterms:modified xsi:type="dcterms:W3CDTF">2025-03-14T05:56:00Z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